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9B" w:rsidRDefault="007B0A9B" w:rsidP="007B0A9B">
      <w:pPr>
        <w:pStyle w:val="Zkladntext"/>
        <w:rPr>
          <w:color w:val="0000FF"/>
          <w:sz w:val="32"/>
          <w:szCs w:val="32"/>
        </w:rPr>
      </w:pPr>
      <w:proofErr w:type="gramStart"/>
      <w:r>
        <w:rPr>
          <w:color w:val="0000FF"/>
          <w:sz w:val="32"/>
          <w:szCs w:val="32"/>
        </w:rPr>
        <w:t>Obec  Čeložnice</w:t>
      </w:r>
      <w:proofErr w:type="gramEnd"/>
      <w:r>
        <w:rPr>
          <w:color w:val="0000FF"/>
          <w:sz w:val="32"/>
          <w:szCs w:val="32"/>
        </w:rPr>
        <w:t>, Čeložnice 3, 696 51 Kostelec u Kyjova</w:t>
      </w:r>
    </w:p>
    <w:p w:rsidR="007B0A9B" w:rsidRDefault="007B0A9B" w:rsidP="007B0A9B">
      <w:pPr>
        <w:pStyle w:val="Zkladntext"/>
        <w:rPr>
          <w:color w:val="0000FF"/>
          <w:sz w:val="32"/>
          <w:szCs w:val="32"/>
        </w:rPr>
      </w:pPr>
    </w:p>
    <w:p w:rsidR="007B0A9B" w:rsidRDefault="007B0A9B" w:rsidP="007B0A9B">
      <w:pPr>
        <w:pStyle w:val="Zkladntext"/>
        <w:rPr>
          <w:b/>
          <w:bCs/>
          <w:szCs w:val="20"/>
        </w:rPr>
      </w:pPr>
    </w:p>
    <w:p w:rsidR="007B0A9B" w:rsidRDefault="007B0A9B" w:rsidP="007B0A9B">
      <w:pPr>
        <w:jc w:val="center"/>
        <w:rPr>
          <w:b/>
        </w:rPr>
      </w:pPr>
      <w:r>
        <w:rPr>
          <w:b/>
        </w:rPr>
        <w:t xml:space="preserve">Obecně závazná vyhláška </w:t>
      </w:r>
      <w:proofErr w:type="gramStart"/>
      <w:r>
        <w:rPr>
          <w:b/>
        </w:rPr>
        <w:t>č.  3  /2015</w:t>
      </w:r>
      <w:proofErr w:type="gramEnd"/>
    </w:p>
    <w:p w:rsidR="007B0A9B" w:rsidRDefault="007B0A9B" w:rsidP="007B0A9B">
      <w:pPr>
        <w:jc w:val="center"/>
        <w:rPr>
          <w:b/>
        </w:rPr>
      </w:pPr>
      <w:r>
        <w:rPr>
          <w:b/>
        </w:rPr>
        <w:t>o místním poplatku ze psů</w:t>
      </w:r>
    </w:p>
    <w:p w:rsidR="007B0A9B" w:rsidRDefault="007B0A9B" w:rsidP="007B0A9B">
      <w:pPr>
        <w:tabs>
          <w:tab w:val="left" w:pos="2977"/>
        </w:tabs>
        <w:jc w:val="center"/>
        <w:rPr>
          <w:szCs w:val="20"/>
        </w:rPr>
      </w:pPr>
    </w:p>
    <w:p w:rsidR="007B0A9B" w:rsidRDefault="007B0A9B" w:rsidP="007B0A9B">
      <w:pPr>
        <w:pStyle w:val="Textparagrafu"/>
        <w:tabs>
          <w:tab w:val="left" w:pos="2977"/>
        </w:tabs>
        <w:ind w:firstLine="600"/>
        <w:rPr>
          <w:szCs w:val="20"/>
        </w:rPr>
      </w:pPr>
      <w:r>
        <w:rPr>
          <w:szCs w:val="20"/>
        </w:rPr>
        <w:t>Zastupitelstvo obce Čeložnice se na svém zasedání dne</w:t>
      </w:r>
      <w:r w:rsidR="000305D8">
        <w:rPr>
          <w:szCs w:val="20"/>
        </w:rPr>
        <w:t xml:space="preserve"> 26.11.2015</w:t>
      </w:r>
      <w:r>
        <w:rPr>
          <w:szCs w:val="20"/>
        </w:rPr>
        <w:t xml:space="preserve">  usneslo vydat na základě § 14 odst. 2 zákona č. 565/1990 Sb., o místních poplatcích, v platném znění, a v souladu s § 10 písm. d) a § 84 odst. 2 </w:t>
      </w:r>
      <w:proofErr w:type="spellStart"/>
      <w:proofErr w:type="gramStart"/>
      <w:r>
        <w:rPr>
          <w:szCs w:val="20"/>
        </w:rPr>
        <w:t>písm.h</w:t>
      </w:r>
      <w:proofErr w:type="spellEnd"/>
      <w:r>
        <w:rPr>
          <w:szCs w:val="20"/>
        </w:rPr>
        <w:t>) zákona</w:t>
      </w:r>
      <w:proofErr w:type="gramEnd"/>
      <w:r>
        <w:rPr>
          <w:szCs w:val="20"/>
        </w:rPr>
        <w:t xml:space="preserve"> č. 128/2000 Sb., o obcích (obecní zřízení), v platném znění, tuto obecně závaznou vyhlášku: </w:t>
      </w:r>
    </w:p>
    <w:p w:rsidR="007B0A9B" w:rsidRDefault="007B0A9B" w:rsidP="007B0A9B">
      <w:pPr>
        <w:pStyle w:val="Zkladntext2"/>
        <w:spacing w:line="0" w:lineRule="atLeast"/>
        <w:rPr>
          <w:sz w:val="24"/>
        </w:rPr>
      </w:pPr>
    </w:p>
    <w:p w:rsidR="007B0A9B" w:rsidRDefault="007B0A9B" w:rsidP="007B0A9B">
      <w:pPr>
        <w:spacing w:line="0" w:lineRule="atLeast"/>
        <w:jc w:val="center"/>
        <w:rPr>
          <w:bCs/>
        </w:rPr>
      </w:pPr>
      <w:r>
        <w:rPr>
          <w:bCs/>
        </w:rPr>
        <w:t>Čl. 1</w:t>
      </w:r>
    </w:p>
    <w:p w:rsidR="007B0A9B" w:rsidRDefault="007B0A9B" w:rsidP="007B0A9B">
      <w:pPr>
        <w:spacing w:line="0" w:lineRule="atLeast"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7B0A9B" w:rsidRDefault="007B0A9B" w:rsidP="007B0A9B">
      <w:pPr>
        <w:pStyle w:val="Zhlav"/>
        <w:tabs>
          <w:tab w:val="left" w:pos="708"/>
        </w:tabs>
        <w:spacing w:line="0" w:lineRule="atLeast"/>
        <w:rPr>
          <w:bCs/>
          <w:sz w:val="24"/>
        </w:rPr>
      </w:pPr>
    </w:p>
    <w:p w:rsidR="007B0A9B" w:rsidRDefault="007B0A9B" w:rsidP="007B0A9B">
      <w:pPr>
        <w:spacing w:line="0" w:lineRule="atLeast"/>
        <w:ind w:firstLine="600"/>
        <w:jc w:val="both"/>
        <w:rPr>
          <w:bCs/>
        </w:rPr>
      </w:pPr>
      <w:r>
        <w:rPr>
          <w:bCs/>
        </w:rPr>
        <w:t>(1) Obec Čeložnice touto obecně závaznou vyhláškou zavádí místní poplatek ze psů (dále jen „poplatek“).</w:t>
      </w:r>
      <w:r>
        <w:rPr>
          <w:rStyle w:val="Znakapoznpodarou"/>
          <w:bCs/>
        </w:rPr>
        <w:footnoteReference w:customMarkFollows="1" w:id="1"/>
        <w:t>1)</w:t>
      </w:r>
    </w:p>
    <w:p w:rsidR="007B0A9B" w:rsidRDefault="007B0A9B" w:rsidP="007B0A9B">
      <w:pPr>
        <w:spacing w:line="0" w:lineRule="atLeast"/>
        <w:ind w:firstLine="600"/>
        <w:jc w:val="both"/>
        <w:rPr>
          <w:bCs/>
        </w:rPr>
      </w:pPr>
    </w:p>
    <w:p w:rsidR="007B0A9B" w:rsidRDefault="007B0A9B" w:rsidP="007B0A9B">
      <w:pPr>
        <w:spacing w:line="0" w:lineRule="atLeast"/>
        <w:ind w:firstLine="600"/>
        <w:jc w:val="both"/>
        <w:rPr>
          <w:bCs/>
        </w:rPr>
      </w:pPr>
      <w:r>
        <w:rPr>
          <w:bCs/>
        </w:rPr>
        <w:t xml:space="preserve">(2) </w:t>
      </w:r>
      <w:r>
        <w:t>Správu poplatku provádí obecní úřad Čeložnice.</w:t>
      </w:r>
      <w:r>
        <w:rPr>
          <w:bCs/>
        </w:rPr>
        <w:t xml:space="preserve"> </w:t>
      </w:r>
    </w:p>
    <w:p w:rsidR="007B0A9B" w:rsidRDefault="007B0A9B" w:rsidP="007B0A9B">
      <w:pPr>
        <w:spacing w:line="0" w:lineRule="atLeast"/>
        <w:ind w:firstLine="600"/>
        <w:jc w:val="both"/>
        <w:rPr>
          <w:bCs/>
        </w:rPr>
      </w:pPr>
    </w:p>
    <w:p w:rsidR="007B0A9B" w:rsidRDefault="007B0A9B" w:rsidP="007B0A9B">
      <w:pPr>
        <w:spacing w:line="0" w:lineRule="atLeast"/>
        <w:ind w:firstLine="600"/>
        <w:jc w:val="both"/>
        <w:rPr>
          <w:bCs/>
        </w:rPr>
      </w:pPr>
      <w:r>
        <w:rPr>
          <w:bCs/>
        </w:rPr>
        <w:t xml:space="preserve">                                                            </w:t>
      </w:r>
      <w:proofErr w:type="gramStart"/>
      <w:r>
        <w:rPr>
          <w:bCs/>
        </w:rPr>
        <w:t>Čl.2</w:t>
      </w:r>
      <w:proofErr w:type="gramEnd"/>
    </w:p>
    <w:p w:rsidR="007B0A9B" w:rsidRDefault="007B0A9B" w:rsidP="007B0A9B">
      <w:pPr>
        <w:spacing w:line="0" w:lineRule="atLeast"/>
        <w:ind w:firstLine="600"/>
        <w:jc w:val="both"/>
        <w:rPr>
          <w:b/>
          <w:bCs/>
        </w:rPr>
      </w:pPr>
      <w:r>
        <w:rPr>
          <w:bCs/>
        </w:rPr>
        <w:t xml:space="preserve">                                                   </w:t>
      </w:r>
      <w:r>
        <w:rPr>
          <w:b/>
          <w:bCs/>
        </w:rPr>
        <w:t>Předmět poplatku</w:t>
      </w:r>
    </w:p>
    <w:p w:rsidR="007B0A9B" w:rsidRDefault="007B0A9B" w:rsidP="007B0A9B">
      <w:pPr>
        <w:spacing w:line="0" w:lineRule="atLeast"/>
        <w:ind w:firstLine="600"/>
        <w:jc w:val="both"/>
        <w:rPr>
          <w:bCs/>
        </w:rPr>
      </w:pPr>
    </w:p>
    <w:p w:rsidR="007B0A9B" w:rsidRDefault="007B0A9B" w:rsidP="007B0A9B">
      <w:pPr>
        <w:spacing w:line="0" w:lineRule="atLeast"/>
        <w:ind w:firstLine="600"/>
        <w:jc w:val="both"/>
        <w:rPr>
          <w:bCs/>
        </w:rPr>
      </w:pPr>
      <w:r>
        <w:rPr>
          <w:bCs/>
        </w:rPr>
        <w:t>Poplatku podléhají psi starší 3 měsíců.</w:t>
      </w:r>
    </w:p>
    <w:p w:rsidR="007B0A9B" w:rsidRDefault="007B0A9B" w:rsidP="007B0A9B">
      <w:pPr>
        <w:spacing w:line="0" w:lineRule="atLeast"/>
        <w:ind w:firstLine="600"/>
        <w:jc w:val="both"/>
        <w:rPr>
          <w:bCs/>
        </w:rPr>
      </w:pPr>
    </w:p>
    <w:p w:rsidR="007B0A9B" w:rsidRDefault="007B0A9B" w:rsidP="007B0A9B">
      <w:pPr>
        <w:spacing w:line="0" w:lineRule="atLeast"/>
        <w:ind w:firstLine="600"/>
        <w:jc w:val="both"/>
        <w:rPr>
          <w:bCs/>
        </w:rPr>
      </w:pPr>
      <w:r>
        <w:rPr>
          <w:bCs/>
        </w:rPr>
        <w:t xml:space="preserve">                                                              </w:t>
      </w:r>
      <w:proofErr w:type="gramStart"/>
      <w:r>
        <w:rPr>
          <w:bCs/>
        </w:rPr>
        <w:t>Čl.3</w:t>
      </w:r>
      <w:proofErr w:type="gramEnd"/>
    </w:p>
    <w:p w:rsidR="007B0A9B" w:rsidRDefault="007B0A9B" w:rsidP="007B0A9B">
      <w:pPr>
        <w:spacing w:line="0" w:lineRule="atLeast"/>
        <w:jc w:val="center"/>
        <w:rPr>
          <w:b/>
          <w:bCs/>
        </w:rPr>
      </w:pPr>
      <w:r>
        <w:rPr>
          <w:b/>
          <w:bCs/>
        </w:rPr>
        <w:t>Poplatníci</w:t>
      </w:r>
    </w:p>
    <w:p w:rsidR="007B0A9B" w:rsidRDefault="007B0A9B" w:rsidP="007B0A9B">
      <w:pPr>
        <w:spacing w:line="0" w:lineRule="atLeast"/>
        <w:ind w:firstLine="600"/>
        <w:jc w:val="both"/>
        <w:rPr>
          <w:bCs/>
        </w:rPr>
      </w:pPr>
    </w:p>
    <w:p w:rsidR="007B0A9B" w:rsidRDefault="007B0A9B" w:rsidP="007B0A9B">
      <w:pPr>
        <w:spacing w:line="0" w:lineRule="atLeast"/>
        <w:ind w:firstLine="600"/>
        <w:jc w:val="both"/>
        <w:rPr>
          <w:bCs/>
        </w:rPr>
      </w:pPr>
      <w:r>
        <w:rPr>
          <w:bCs/>
        </w:rPr>
        <w:t>Poplatek ze psů platí držitel psa. Držitelem je fyzická nebo právnická osoba, která má trvalý pobyt nebo sídlo na území České republiky.</w:t>
      </w:r>
    </w:p>
    <w:p w:rsidR="007B0A9B" w:rsidRDefault="007B0A9B" w:rsidP="007B0A9B">
      <w:pPr>
        <w:pStyle w:val="Zkladntext3"/>
        <w:rPr>
          <w:bCs/>
          <w:sz w:val="24"/>
        </w:rPr>
      </w:pPr>
    </w:p>
    <w:p w:rsidR="007B0A9B" w:rsidRDefault="007B0A9B" w:rsidP="007B0A9B">
      <w:pPr>
        <w:spacing w:line="0" w:lineRule="atLeast"/>
        <w:jc w:val="center"/>
        <w:rPr>
          <w:bCs/>
        </w:rPr>
      </w:pPr>
      <w:r>
        <w:rPr>
          <w:bCs/>
        </w:rPr>
        <w:t>Čl. 4</w:t>
      </w:r>
    </w:p>
    <w:p w:rsidR="007B0A9B" w:rsidRDefault="007B0A9B" w:rsidP="007B0A9B">
      <w:pPr>
        <w:pStyle w:val="Nadpis6"/>
        <w:rPr>
          <w:b/>
          <w:bCs/>
          <w:sz w:val="24"/>
        </w:rPr>
      </w:pPr>
      <w:r>
        <w:rPr>
          <w:b/>
          <w:bCs/>
          <w:sz w:val="24"/>
        </w:rPr>
        <w:t>Ohlašovací povinnost</w:t>
      </w:r>
    </w:p>
    <w:p w:rsidR="007B0A9B" w:rsidRDefault="007B0A9B" w:rsidP="007B0A9B">
      <w:pPr>
        <w:spacing w:line="0" w:lineRule="atLeast"/>
        <w:jc w:val="center"/>
        <w:rPr>
          <w:bCs/>
        </w:rPr>
      </w:pPr>
    </w:p>
    <w:p w:rsidR="007B0A9B" w:rsidRDefault="007B0A9B" w:rsidP="007B0A9B">
      <w:pPr>
        <w:pStyle w:val="Zkladntext"/>
        <w:spacing w:line="240" w:lineRule="auto"/>
        <w:ind w:firstLine="601"/>
        <w:rPr>
          <w:bCs/>
        </w:rPr>
      </w:pPr>
      <w:r>
        <w:rPr>
          <w:bCs/>
        </w:rPr>
        <w:t>(1) Poplatník je povinen správci poplatku ohlásit vznik a zánik poplatkové povinnosti do 30 dnů.</w:t>
      </w:r>
    </w:p>
    <w:p w:rsidR="007B0A9B" w:rsidRDefault="007B0A9B" w:rsidP="007B0A9B">
      <w:pPr>
        <w:pStyle w:val="Zkladntext"/>
        <w:spacing w:line="240" w:lineRule="auto"/>
        <w:ind w:firstLine="601"/>
        <w:rPr>
          <w:bCs/>
        </w:rPr>
      </w:pPr>
      <w:r>
        <w:rPr>
          <w:bCs/>
        </w:rPr>
        <w:t xml:space="preserve">(2) Při plnění ohlašovací povinnosti je poplatník povinen sdělit správci poplatku příjmení, jméno a adresu trvalého pobytu, jde-li o fyzickou osobu, </w:t>
      </w:r>
      <w:proofErr w:type="gramStart"/>
      <w:r>
        <w:rPr>
          <w:bCs/>
        </w:rPr>
        <w:t>nebo  název</w:t>
      </w:r>
      <w:proofErr w:type="gramEnd"/>
      <w:r>
        <w:rPr>
          <w:bCs/>
        </w:rPr>
        <w:t xml:space="preserve">, sídlo a IČ, jde-li o právnickou osobu. Fyzická nebo právnická osoba, která je podnikatelským subjektem, uvede rovněž čísla účtů u peněžních ústavů, na nichž jsou soustředěny peněžní prostředky </w:t>
      </w:r>
      <w:r>
        <w:rPr>
          <w:bCs/>
        </w:rPr>
        <w:br/>
        <w:t>z její podnikatelské činnosti.</w:t>
      </w:r>
    </w:p>
    <w:p w:rsidR="007B0A9B" w:rsidRDefault="007B0A9B" w:rsidP="007B0A9B">
      <w:pPr>
        <w:pStyle w:val="Zkladntext"/>
        <w:spacing w:line="240" w:lineRule="auto"/>
        <w:ind w:firstLine="601"/>
        <w:rPr>
          <w:bCs/>
        </w:rPr>
      </w:pPr>
      <w:r>
        <w:rPr>
          <w:bCs/>
        </w:rPr>
        <w:t xml:space="preserve">(3) Poplatník je rovněž povinen ohlásit správci poplatku do 30 dnů jakékoliv změny </w:t>
      </w:r>
      <w:r>
        <w:rPr>
          <w:bCs/>
        </w:rPr>
        <w:br/>
        <w:t>v ohlášených skutečnostech.</w:t>
      </w:r>
    </w:p>
    <w:p w:rsidR="007B0A9B" w:rsidRDefault="007B0A9B" w:rsidP="007B0A9B">
      <w:pPr>
        <w:spacing w:line="0" w:lineRule="atLeast"/>
        <w:ind w:firstLine="2268"/>
        <w:rPr>
          <w:bCs/>
        </w:rPr>
      </w:pPr>
    </w:p>
    <w:p w:rsidR="007B0A9B" w:rsidRDefault="007B0A9B" w:rsidP="007B0A9B">
      <w:pPr>
        <w:spacing w:line="0" w:lineRule="atLeast"/>
        <w:jc w:val="center"/>
        <w:rPr>
          <w:bCs/>
        </w:rPr>
      </w:pPr>
      <w:r>
        <w:rPr>
          <w:bCs/>
        </w:rPr>
        <w:t>Čl. 5</w:t>
      </w:r>
    </w:p>
    <w:p w:rsidR="007B0A9B" w:rsidRDefault="007B0A9B" w:rsidP="007B0A9B">
      <w:pPr>
        <w:pStyle w:val="Nadpis6"/>
        <w:rPr>
          <w:b/>
          <w:bCs/>
          <w:sz w:val="24"/>
        </w:rPr>
      </w:pPr>
      <w:r>
        <w:rPr>
          <w:b/>
          <w:bCs/>
          <w:sz w:val="24"/>
        </w:rPr>
        <w:t>Sazba poplatku</w:t>
      </w:r>
    </w:p>
    <w:p w:rsidR="007B0A9B" w:rsidRDefault="007B0A9B" w:rsidP="007B0A9B">
      <w:pPr>
        <w:spacing w:line="0" w:lineRule="atLeast"/>
        <w:jc w:val="both"/>
        <w:rPr>
          <w:bCs/>
        </w:rPr>
      </w:pPr>
    </w:p>
    <w:p w:rsidR="007B0A9B" w:rsidRDefault="007B0A9B" w:rsidP="007B0A9B">
      <w:pPr>
        <w:pStyle w:val="Zkladntextodsazen3"/>
        <w:tabs>
          <w:tab w:val="left" w:pos="7920"/>
          <w:tab w:val="left" w:pos="8392"/>
        </w:tabs>
        <w:ind w:firstLine="600"/>
        <w:rPr>
          <w:bCs/>
        </w:rPr>
      </w:pPr>
      <w:r>
        <w:rPr>
          <w:bCs/>
        </w:rPr>
        <w:lastRenderedPageBreak/>
        <w:t>Sazba poplatku činí ročně:</w:t>
      </w:r>
    </w:p>
    <w:p w:rsidR="007B0A9B" w:rsidRDefault="007B0A9B" w:rsidP="007B0A9B">
      <w:pPr>
        <w:tabs>
          <w:tab w:val="left" w:pos="227"/>
          <w:tab w:val="left" w:pos="8392"/>
        </w:tabs>
        <w:spacing w:line="0" w:lineRule="atLeast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 xml:space="preserve">za prvního </w:t>
      </w:r>
      <w:proofErr w:type="gramStart"/>
      <w:r>
        <w:rPr>
          <w:bCs/>
        </w:rPr>
        <w:t>psa                                                                                                               100</w:t>
      </w:r>
      <w:proofErr w:type="gramEnd"/>
      <w:r>
        <w:rPr>
          <w:bCs/>
        </w:rPr>
        <w:t xml:space="preserve"> Kč,</w:t>
      </w:r>
    </w:p>
    <w:p w:rsidR="007B0A9B" w:rsidRDefault="007B0A9B" w:rsidP="007B0A9B">
      <w:pPr>
        <w:numPr>
          <w:ilvl w:val="0"/>
          <w:numId w:val="1"/>
        </w:numPr>
        <w:tabs>
          <w:tab w:val="clear" w:pos="720"/>
          <w:tab w:val="left" w:pos="227"/>
          <w:tab w:val="left" w:pos="8392"/>
        </w:tabs>
        <w:spacing w:line="0" w:lineRule="atLeast"/>
        <w:ind w:left="227" w:hanging="227"/>
        <w:jc w:val="both"/>
        <w:rPr>
          <w:bCs/>
        </w:rPr>
      </w:pPr>
      <w:r>
        <w:rPr>
          <w:bCs/>
        </w:rPr>
        <w:t xml:space="preserve">za druhého a každého dalšího psa téhož </w:t>
      </w:r>
      <w:proofErr w:type="gramStart"/>
      <w:r>
        <w:rPr>
          <w:bCs/>
        </w:rPr>
        <w:t>držitele                                                          150</w:t>
      </w:r>
      <w:proofErr w:type="gramEnd"/>
      <w:r>
        <w:rPr>
          <w:bCs/>
        </w:rPr>
        <w:t xml:space="preserve"> Kč,</w:t>
      </w:r>
    </w:p>
    <w:p w:rsidR="007B0A9B" w:rsidRDefault="007B0A9B" w:rsidP="007B0A9B">
      <w:pPr>
        <w:pStyle w:val="Zkladntextodsazen"/>
        <w:tabs>
          <w:tab w:val="left" w:pos="227"/>
          <w:tab w:val="left" w:pos="7920"/>
          <w:tab w:val="left" w:pos="8392"/>
        </w:tabs>
      </w:pPr>
      <w:r>
        <w:t>c)</w:t>
      </w:r>
      <w:r>
        <w:tab/>
        <w:t xml:space="preserve">za psa, jehož držitelem je poživatel invalidního, starobního, vdovského nebo vdoveckého důchodu, který je jeho jediným zdrojem příjmu, anebo poživatel sirotčího důchodu </w:t>
      </w:r>
      <w:r w:rsidR="00CA217C">
        <w:t>10</w:t>
      </w:r>
      <w:r>
        <w:t>0 Kč,</w:t>
      </w:r>
    </w:p>
    <w:p w:rsidR="007B0A9B" w:rsidRDefault="007B0A9B" w:rsidP="007B0A9B">
      <w:pPr>
        <w:numPr>
          <w:ilvl w:val="0"/>
          <w:numId w:val="2"/>
        </w:numPr>
        <w:tabs>
          <w:tab w:val="clear" w:pos="720"/>
          <w:tab w:val="left" w:pos="227"/>
          <w:tab w:val="left" w:pos="8392"/>
        </w:tabs>
        <w:spacing w:line="0" w:lineRule="atLeast"/>
        <w:ind w:left="227" w:hanging="227"/>
        <w:jc w:val="both"/>
        <w:rPr>
          <w:bCs/>
        </w:rPr>
      </w:pPr>
      <w:r>
        <w:rPr>
          <w:bCs/>
        </w:rPr>
        <w:t xml:space="preserve">za druhého a každého dalšího psa téhož držitele, poživatele invalidního, starobního, vdovského nebo vdoveckého důchodu, který je jeho jediným zdrojem příjmu, anebo poživatele sirotčího </w:t>
      </w:r>
      <w:proofErr w:type="gramStart"/>
      <w:r>
        <w:rPr>
          <w:bCs/>
        </w:rPr>
        <w:t>důchodu                                                                                        100</w:t>
      </w:r>
      <w:proofErr w:type="gramEnd"/>
      <w:r>
        <w:rPr>
          <w:bCs/>
        </w:rPr>
        <w:t xml:space="preserve"> Kč.</w:t>
      </w:r>
    </w:p>
    <w:p w:rsidR="007B0A9B" w:rsidRDefault="007B0A9B" w:rsidP="007B0A9B">
      <w:pPr>
        <w:rPr>
          <w:bCs/>
        </w:rPr>
      </w:pPr>
    </w:p>
    <w:p w:rsidR="007B0A9B" w:rsidRDefault="007B0A9B" w:rsidP="007B0A9B">
      <w:pPr>
        <w:pStyle w:val="Nadpis1"/>
        <w:spacing w:line="240" w:lineRule="auto"/>
        <w:ind w:firstLine="0"/>
        <w:jc w:val="center"/>
        <w:rPr>
          <w:bCs/>
        </w:rPr>
      </w:pPr>
      <w:r>
        <w:rPr>
          <w:bCs/>
        </w:rPr>
        <w:t>Čl. 6</w:t>
      </w:r>
    </w:p>
    <w:p w:rsidR="007B0A9B" w:rsidRDefault="007B0A9B" w:rsidP="007B0A9B">
      <w:pPr>
        <w:pStyle w:val="Zkladntext3"/>
        <w:jc w:val="center"/>
        <w:rPr>
          <w:b/>
          <w:bCs/>
          <w:sz w:val="24"/>
        </w:rPr>
      </w:pPr>
      <w:r>
        <w:rPr>
          <w:b/>
          <w:bCs/>
          <w:sz w:val="24"/>
        </w:rPr>
        <w:t>Splatnost poplatku</w:t>
      </w:r>
    </w:p>
    <w:p w:rsidR="007B0A9B" w:rsidRDefault="007B0A9B" w:rsidP="007B0A9B">
      <w:pPr>
        <w:pStyle w:val="Zkladntext3"/>
        <w:rPr>
          <w:bCs/>
          <w:sz w:val="24"/>
        </w:rPr>
      </w:pPr>
    </w:p>
    <w:p w:rsidR="007B0A9B" w:rsidRDefault="007B0A9B" w:rsidP="007B0A9B">
      <w:pPr>
        <w:pStyle w:val="Zkladntext3"/>
        <w:ind w:firstLine="709"/>
        <w:rPr>
          <w:bCs/>
          <w:sz w:val="24"/>
        </w:rPr>
      </w:pPr>
      <w:r>
        <w:rPr>
          <w:bCs/>
          <w:sz w:val="24"/>
        </w:rPr>
        <w:t xml:space="preserve">(1) Poplatek je splatný do </w:t>
      </w:r>
      <w:proofErr w:type="gramStart"/>
      <w:r>
        <w:rPr>
          <w:bCs/>
          <w:sz w:val="24"/>
        </w:rPr>
        <w:t>31.3. příslušného</w:t>
      </w:r>
      <w:proofErr w:type="gramEnd"/>
      <w:r>
        <w:rPr>
          <w:bCs/>
          <w:sz w:val="24"/>
        </w:rPr>
        <w:t xml:space="preserve"> kalendářního roku. V případě, že poplatková povinnost vznikne v průběhu kalendářního roku </w:t>
      </w:r>
      <w:proofErr w:type="gramStart"/>
      <w:r>
        <w:rPr>
          <w:bCs/>
          <w:sz w:val="24"/>
        </w:rPr>
        <w:t>je</w:t>
      </w:r>
      <w:proofErr w:type="gramEnd"/>
      <w:r>
        <w:rPr>
          <w:bCs/>
          <w:sz w:val="24"/>
        </w:rPr>
        <w:t xml:space="preserve"> poplatek splatný do 30 dnů.</w:t>
      </w:r>
    </w:p>
    <w:p w:rsidR="007B0A9B" w:rsidRDefault="007B0A9B" w:rsidP="007B0A9B">
      <w:pPr>
        <w:pStyle w:val="Zkladntext3"/>
        <w:ind w:firstLine="709"/>
        <w:rPr>
          <w:bCs/>
          <w:sz w:val="24"/>
        </w:rPr>
      </w:pPr>
    </w:p>
    <w:p w:rsidR="007B0A9B" w:rsidRDefault="007B0A9B" w:rsidP="007B0A9B">
      <w:pPr>
        <w:pStyle w:val="Zkladntext3"/>
        <w:ind w:firstLine="709"/>
        <w:rPr>
          <w:bCs/>
          <w:sz w:val="24"/>
        </w:rPr>
      </w:pPr>
      <w:r>
        <w:rPr>
          <w:bCs/>
          <w:sz w:val="24"/>
        </w:rPr>
        <w:t>(2) Poplatek ze psů platí držitel psa obci příslušné podle místa trvalého pobytu nebo sídla.</w:t>
      </w:r>
    </w:p>
    <w:p w:rsidR="007B0A9B" w:rsidRDefault="007B0A9B" w:rsidP="007B0A9B">
      <w:pPr>
        <w:pStyle w:val="Zkladntext3"/>
        <w:jc w:val="center"/>
        <w:rPr>
          <w:bCs/>
          <w:sz w:val="24"/>
        </w:rPr>
      </w:pPr>
      <w:r>
        <w:rPr>
          <w:bCs/>
          <w:sz w:val="24"/>
        </w:rPr>
        <w:t>Čl. 7</w:t>
      </w:r>
    </w:p>
    <w:p w:rsidR="007B0A9B" w:rsidRDefault="007B0A9B" w:rsidP="007B0A9B">
      <w:pPr>
        <w:pStyle w:val="Zkladntext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Osvobození </w:t>
      </w:r>
    </w:p>
    <w:p w:rsidR="007B0A9B" w:rsidRDefault="007B0A9B" w:rsidP="007B0A9B">
      <w:pPr>
        <w:pStyle w:val="Zkladntext3"/>
        <w:rPr>
          <w:bCs/>
          <w:sz w:val="24"/>
        </w:rPr>
      </w:pPr>
    </w:p>
    <w:p w:rsidR="007B0A9B" w:rsidRDefault="007B0A9B" w:rsidP="007B0A9B">
      <w:pPr>
        <w:pStyle w:val="Zkladntext3"/>
        <w:tabs>
          <w:tab w:val="left" w:pos="360"/>
        </w:tabs>
        <w:rPr>
          <w:bCs/>
          <w:sz w:val="24"/>
        </w:rPr>
      </w:pPr>
      <w:r>
        <w:rPr>
          <w:bCs/>
          <w:sz w:val="24"/>
        </w:rPr>
        <w:t>Od poplatku se osvobozují držitelé psa, kterými jsou:</w:t>
      </w:r>
    </w:p>
    <w:p w:rsidR="007B0A9B" w:rsidRDefault="007B0A9B" w:rsidP="007B0A9B">
      <w:pPr>
        <w:pStyle w:val="Zkladntext3"/>
        <w:numPr>
          <w:ilvl w:val="0"/>
          <w:numId w:val="3"/>
        </w:numPr>
        <w:tabs>
          <w:tab w:val="left" w:pos="360"/>
        </w:tabs>
        <w:rPr>
          <w:bCs/>
          <w:sz w:val="24"/>
        </w:rPr>
      </w:pPr>
      <w:r>
        <w:rPr>
          <w:bCs/>
          <w:sz w:val="24"/>
        </w:rPr>
        <w:t>držitelé průkazu myslivecká a rybářská stráž,</w:t>
      </w:r>
    </w:p>
    <w:p w:rsidR="007B0A9B" w:rsidRDefault="007B0A9B" w:rsidP="007B0A9B">
      <w:pPr>
        <w:pStyle w:val="Zkladntext3"/>
        <w:numPr>
          <w:ilvl w:val="0"/>
          <w:numId w:val="3"/>
        </w:numPr>
        <w:tabs>
          <w:tab w:val="left" w:pos="360"/>
        </w:tabs>
        <w:rPr>
          <w:bCs/>
          <w:sz w:val="24"/>
        </w:rPr>
      </w:pPr>
      <w:r>
        <w:rPr>
          <w:bCs/>
          <w:sz w:val="24"/>
        </w:rPr>
        <w:t>osoby nevidomé, bezmocné a osoby s těžkým zdravotním postižením, které byl přiznán III. stupeň mimořádných výhod (ZTP/P), osoby provádějící výcvik psů určených k doprovodu těchto osob,</w:t>
      </w:r>
    </w:p>
    <w:p w:rsidR="007B0A9B" w:rsidRDefault="007B0A9B" w:rsidP="007B0A9B">
      <w:pPr>
        <w:pStyle w:val="Zkladntext3"/>
        <w:numPr>
          <w:ilvl w:val="0"/>
          <w:numId w:val="3"/>
        </w:numPr>
        <w:tabs>
          <w:tab w:val="left" w:pos="360"/>
        </w:tabs>
        <w:rPr>
          <w:bCs/>
          <w:sz w:val="24"/>
        </w:rPr>
      </w:pPr>
      <w:r>
        <w:rPr>
          <w:bCs/>
          <w:sz w:val="24"/>
        </w:rPr>
        <w:t xml:space="preserve">osoby provozující útulek zřízený obcí pro ztracené nebo opuštěné psy, </w:t>
      </w:r>
    </w:p>
    <w:p w:rsidR="007B0A9B" w:rsidRDefault="007B0A9B" w:rsidP="007B0A9B">
      <w:pPr>
        <w:pStyle w:val="Zkladntext3"/>
        <w:numPr>
          <w:ilvl w:val="0"/>
          <w:numId w:val="3"/>
        </w:numPr>
        <w:tabs>
          <w:tab w:val="left" w:pos="360"/>
        </w:tabs>
        <w:rPr>
          <w:bCs/>
          <w:sz w:val="24"/>
        </w:rPr>
      </w:pPr>
      <w:r>
        <w:rPr>
          <w:bCs/>
          <w:sz w:val="24"/>
        </w:rPr>
        <w:t xml:space="preserve">osoby, kterým stanoví povinnost držení a používání psa zvláštní právní předpis. </w:t>
      </w:r>
    </w:p>
    <w:p w:rsidR="007B0A9B" w:rsidRDefault="007B0A9B" w:rsidP="007B0A9B">
      <w:pPr>
        <w:pStyle w:val="Zkladntext3"/>
        <w:rPr>
          <w:sz w:val="24"/>
        </w:rPr>
      </w:pPr>
    </w:p>
    <w:p w:rsidR="007B0A9B" w:rsidRDefault="007B0A9B" w:rsidP="007B0A9B">
      <w:pPr>
        <w:pStyle w:val="Zkladntext3"/>
        <w:jc w:val="center"/>
        <w:rPr>
          <w:b/>
          <w:sz w:val="24"/>
        </w:rPr>
      </w:pPr>
      <w:r>
        <w:rPr>
          <w:b/>
          <w:sz w:val="24"/>
        </w:rPr>
        <w:t>Čl. 8</w:t>
      </w:r>
    </w:p>
    <w:p w:rsidR="007B0A9B" w:rsidRDefault="007B0A9B" w:rsidP="007B0A9B">
      <w:pPr>
        <w:pStyle w:val="Zkladntext"/>
        <w:spacing w:line="200" w:lineRule="atLeast"/>
        <w:jc w:val="center"/>
        <w:rPr>
          <w:b/>
          <w:bCs/>
        </w:rPr>
      </w:pPr>
      <w:r>
        <w:rPr>
          <w:b/>
          <w:bCs/>
        </w:rPr>
        <w:t>Zrušovací ustanovení</w:t>
      </w:r>
    </w:p>
    <w:p w:rsidR="007B0A9B" w:rsidRDefault="007B0A9B" w:rsidP="007B0A9B">
      <w:pPr>
        <w:jc w:val="both"/>
        <w:rPr>
          <w:bCs/>
          <w:sz w:val="20"/>
          <w:szCs w:val="20"/>
        </w:rPr>
      </w:pPr>
    </w:p>
    <w:p w:rsidR="007B0A9B" w:rsidRDefault="007B0A9B" w:rsidP="007B0A9B">
      <w:pPr>
        <w:ind w:firstLine="600"/>
        <w:jc w:val="both"/>
        <w:rPr>
          <w:iCs/>
        </w:rPr>
      </w:pPr>
      <w:r>
        <w:t>Zrušuje se obecně závazná vyhláška č. 7/2010 z </w:t>
      </w:r>
      <w:proofErr w:type="gramStart"/>
      <w:r>
        <w:t>2.12.2010</w:t>
      </w:r>
      <w:proofErr w:type="gramEnd"/>
      <w:r>
        <w:rPr>
          <w:i/>
          <w:iCs/>
        </w:rPr>
        <w:t xml:space="preserve"> </w:t>
      </w:r>
      <w:r>
        <w:rPr>
          <w:iCs/>
        </w:rPr>
        <w:t>o místním poplatku ze psů.</w:t>
      </w:r>
    </w:p>
    <w:p w:rsidR="007B0A9B" w:rsidRDefault="007B0A9B" w:rsidP="007B0A9B">
      <w:pPr>
        <w:ind w:firstLine="600"/>
        <w:jc w:val="both"/>
      </w:pPr>
    </w:p>
    <w:p w:rsidR="007B0A9B" w:rsidRDefault="007B0A9B" w:rsidP="007B0A9B">
      <w:pPr>
        <w:pStyle w:val="Nadpis6"/>
        <w:spacing w:line="240" w:lineRule="auto"/>
        <w:rPr>
          <w:bCs/>
          <w:sz w:val="24"/>
        </w:rPr>
      </w:pPr>
      <w:proofErr w:type="gramStart"/>
      <w:r>
        <w:rPr>
          <w:bCs/>
          <w:sz w:val="24"/>
        </w:rPr>
        <w:t>Čl.  9</w:t>
      </w:r>
      <w:proofErr w:type="gramEnd"/>
    </w:p>
    <w:p w:rsidR="007B0A9B" w:rsidRDefault="007B0A9B" w:rsidP="007B0A9B">
      <w:pPr>
        <w:pStyle w:val="Nadpis6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Účinnost</w:t>
      </w:r>
    </w:p>
    <w:p w:rsidR="007B0A9B" w:rsidRDefault="007B0A9B" w:rsidP="007B0A9B">
      <w:pPr>
        <w:pStyle w:val="Textparagrafu"/>
        <w:tabs>
          <w:tab w:val="left" w:pos="2977"/>
        </w:tabs>
        <w:ind w:firstLine="600"/>
      </w:pPr>
      <w:r>
        <w:rPr>
          <w:bCs/>
          <w:szCs w:val="20"/>
        </w:rPr>
        <w:t xml:space="preserve">Tato obecně závazná vyhláška obce nabývá účinnosti dnem </w:t>
      </w:r>
      <w:proofErr w:type="gramStart"/>
      <w:r>
        <w:rPr>
          <w:b/>
          <w:bCs/>
          <w:szCs w:val="20"/>
        </w:rPr>
        <w:t>1.1.2016</w:t>
      </w:r>
      <w:proofErr w:type="gramEnd"/>
      <w:r>
        <w:rPr>
          <w:b/>
          <w:bCs/>
          <w:szCs w:val="20"/>
        </w:rPr>
        <w:t>.</w:t>
      </w:r>
    </w:p>
    <w:p w:rsidR="007B0A9B" w:rsidRDefault="007B0A9B" w:rsidP="007B0A9B">
      <w:pPr>
        <w:pStyle w:val="Zkladntext"/>
        <w:rPr>
          <w:i/>
          <w:iCs/>
        </w:rPr>
      </w:pPr>
    </w:p>
    <w:p w:rsidR="007B0A9B" w:rsidRDefault="007B0A9B" w:rsidP="007B0A9B">
      <w:pPr>
        <w:pStyle w:val="Zkladntext"/>
        <w:rPr>
          <w:i/>
          <w:iCs/>
        </w:rPr>
      </w:pPr>
    </w:p>
    <w:p w:rsidR="007B0A9B" w:rsidRDefault="007B0A9B" w:rsidP="007B0A9B">
      <w:pPr>
        <w:pStyle w:val="Zkladntext"/>
        <w:tabs>
          <w:tab w:val="left" w:pos="697"/>
          <w:tab w:val="left" w:pos="702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7B0A9B" w:rsidRDefault="007B0A9B" w:rsidP="007B0A9B">
      <w:pPr>
        <w:pStyle w:val="Zkladntext"/>
        <w:tabs>
          <w:tab w:val="left" w:pos="6120"/>
        </w:tabs>
      </w:pPr>
      <w:r>
        <w:t xml:space="preserve">…………………… </w:t>
      </w:r>
      <w:r>
        <w:tab/>
        <w:t>…………………………</w:t>
      </w:r>
    </w:p>
    <w:p w:rsidR="007B0A9B" w:rsidRDefault="007B0A9B" w:rsidP="007B0A9B">
      <w:pPr>
        <w:pStyle w:val="Zkladntext"/>
        <w:tabs>
          <w:tab w:val="left" w:pos="180"/>
          <w:tab w:val="left" w:pos="6480"/>
        </w:tabs>
      </w:pPr>
      <w:r>
        <w:tab/>
        <w:t xml:space="preserve">Zdeněk Šimeček </w:t>
      </w:r>
      <w:r>
        <w:tab/>
        <w:t xml:space="preserve">       Jan Zbořil</w:t>
      </w:r>
    </w:p>
    <w:p w:rsidR="00E771D0" w:rsidRDefault="007B0A9B" w:rsidP="007B0A9B">
      <w:pPr>
        <w:pStyle w:val="Zkladntext"/>
        <w:tabs>
          <w:tab w:val="left" w:pos="312"/>
          <w:tab w:val="left" w:pos="6974"/>
        </w:tabs>
      </w:pPr>
      <w:r>
        <w:t xml:space="preserve"> </w:t>
      </w:r>
      <w:r>
        <w:tab/>
      </w:r>
      <w:proofErr w:type="gramStart"/>
      <w:r w:rsidR="00E771D0">
        <w:t>M</w:t>
      </w:r>
      <w:r>
        <w:t>ístostarosta</w:t>
      </w:r>
      <w:r w:rsidR="00E771D0">
        <w:t xml:space="preserve">                                                                                           starosta</w:t>
      </w:r>
      <w:proofErr w:type="gramEnd"/>
      <w:r w:rsidR="00E771D0">
        <w:t xml:space="preserve">       </w:t>
      </w:r>
    </w:p>
    <w:p w:rsidR="00E771D0" w:rsidRDefault="00E771D0" w:rsidP="007B0A9B">
      <w:pPr>
        <w:pStyle w:val="Zkladntext"/>
        <w:tabs>
          <w:tab w:val="left" w:pos="312"/>
          <w:tab w:val="left" w:pos="6974"/>
        </w:tabs>
      </w:pPr>
    </w:p>
    <w:p w:rsidR="00E771D0" w:rsidRDefault="00E771D0" w:rsidP="007B0A9B">
      <w:pPr>
        <w:pStyle w:val="Zkladntext"/>
        <w:tabs>
          <w:tab w:val="left" w:pos="312"/>
          <w:tab w:val="left" w:pos="6974"/>
        </w:tabs>
      </w:pPr>
    </w:p>
    <w:p w:rsidR="007B0A9B" w:rsidRDefault="007B0A9B" w:rsidP="007B0A9B">
      <w:pPr>
        <w:pStyle w:val="Zkladntext"/>
        <w:tabs>
          <w:tab w:val="left" w:pos="312"/>
          <w:tab w:val="left" w:pos="6974"/>
        </w:tabs>
      </w:pPr>
      <w:r>
        <w:tab/>
      </w:r>
    </w:p>
    <w:p w:rsidR="007B0A9B" w:rsidRDefault="007B0A9B" w:rsidP="007B0A9B">
      <w:pPr>
        <w:pStyle w:val="Zkladntext"/>
      </w:pPr>
    </w:p>
    <w:p w:rsidR="007B0A9B" w:rsidRDefault="007B0A9B" w:rsidP="007B0A9B">
      <w:pPr>
        <w:pStyle w:val="Zkladntext"/>
      </w:pPr>
    </w:p>
    <w:p w:rsidR="007B0A9B" w:rsidRDefault="007B0A9B" w:rsidP="007B0A9B">
      <w:pPr>
        <w:pStyle w:val="Zkladntext"/>
      </w:pPr>
      <w:r>
        <w:t xml:space="preserve">Vyvěšeno na úřední desce dne: </w:t>
      </w:r>
      <w:proofErr w:type="gramStart"/>
      <w:r w:rsidR="000305D8">
        <w:t>27.11.2015</w:t>
      </w:r>
      <w:proofErr w:type="gramEnd"/>
    </w:p>
    <w:p w:rsidR="007B0A9B" w:rsidRDefault="007B0A9B" w:rsidP="007B0A9B">
      <w:pPr>
        <w:pStyle w:val="Zkladntext"/>
      </w:pPr>
    </w:p>
    <w:p w:rsidR="007B0A9B" w:rsidRDefault="007B0A9B" w:rsidP="007B0A9B">
      <w:pPr>
        <w:pStyle w:val="Zkladntext"/>
      </w:pPr>
      <w:r>
        <w:t xml:space="preserve">Sejmuto z úřední desky dne: </w:t>
      </w:r>
      <w:proofErr w:type="gramStart"/>
      <w:r w:rsidR="000305D8">
        <w:t>13.12.2015</w:t>
      </w:r>
      <w:proofErr w:type="gramEnd"/>
    </w:p>
    <w:p w:rsidR="007B0A9B" w:rsidRDefault="007B0A9B" w:rsidP="007B0A9B"/>
    <w:p w:rsidR="00355352" w:rsidRDefault="00355352"/>
    <w:sectPr w:rsidR="00355352" w:rsidSect="0035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D3" w:rsidRDefault="000C22D3" w:rsidP="007B0A9B">
      <w:r>
        <w:separator/>
      </w:r>
    </w:p>
  </w:endnote>
  <w:endnote w:type="continuationSeparator" w:id="0">
    <w:p w:rsidR="000C22D3" w:rsidRDefault="000C22D3" w:rsidP="007B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D3" w:rsidRDefault="000C22D3" w:rsidP="007B0A9B">
      <w:r>
        <w:separator/>
      </w:r>
    </w:p>
  </w:footnote>
  <w:footnote w:type="continuationSeparator" w:id="0">
    <w:p w:rsidR="000C22D3" w:rsidRDefault="000C22D3" w:rsidP="007B0A9B">
      <w:r>
        <w:continuationSeparator/>
      </w:r>
    </w:p>
  </w:footnote>
  <w:footnote w:id="1">
    <w:p w:rsidR="007B0A9B" w:rsidRDefault="007B0A9B" w:rsidP="007B0A9B">
      <w:pPr>
        <w:pStyle w:val="Textpoznpodarou"/>
      </w:pPr>
      <w:r>
        <w:rPr>
          <w:rStyle w:val="Znakapoznpodarou"/>
        </w:rPr>
        <w:t>1)</w:t>
      </w:r>
      <w:r>
        <w:t xml:space="preserve">  </w:t>
      </w:r>
      <w:proofErr w:type="gramStart"/>
      <w:r>
        <w:t>§ 2  zákona</w:t>
      </w:r>
      <w:proofErr w:type="gramEnd"/>
      <w:r>
        <w:t xml:space="preserve">  č. 565/1990 Sb., o místních poplatcích, ve znění pozdějších předpisů.</w:t>
      </w:r>
    </w:p>
    <w:p w:rsidR="007B0A9B" w:rsidRDefault="007B0A9B" w:rsidP="007B0A9B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6D6A"/>
    <w:multiLevelType w:val="hybridMultilevel"/>
    <w:tmpl w:val="9A2AAE66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50F8B"/>
    <w:multiLevelType w:val="hybridMultilevel"/>
    <w:tmpl w:val="3C12E50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13EFC3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B08A8"/>
    <w:multiLevelType w:val="hybridMultilevel"/>
    <w:tmpl w:val="AC3C0C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A9B"/>
    <w:rsid w:val="000305D8"/>
    <w:rsid w:val="000C22D3"/>
    <w:rsid w:val="00355352"/>
    <w:rsid w:val="005A382D"/>
    <w:rsid w:val="007B0A9B"/>
    <w:rsid w:val="00965855"/>
    <w:rsid w:val="00A53932"/>
    <w:rsid w:val="00C577DC"/>
    <w:rsid w:val="00CA217C"/>
    <w:rsid w:val="00E7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A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0A9B"/>
    <w:pPr>
      <w:keepNext/>
      <w:autoSpaceDE/>
      <w:autoSpaceDN/>
      <w:spacing w:line="240" w:lineRule="atLeast"/>
      <w:ind w:firstLine="2268"/>
      <w:outlineLvl w:val="0"/>
    </w:pPr>
    <w:rPr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B0A9B"/>
    <w:pPr>
      <w:keepNext/>
      <w:autoSpaceDE/>
      <w:autoSpaceDN/>
      <w:spacing w:line="0" w:lineRule="atLeast"/>
      <w:jc w:val="center"/>
      <w:outlineLvl w:val="5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0A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B0A9B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7B0A9B"/>
    <w:pPr>
      <w:autoSpaceDE/>
      <w:autoSpaceDN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B0A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7B0A9B"/>
    <w:pPr>
      <w:tabs>
        <w:tab w:val="center" w:pos="4536"/>
        <w:tab w:val="right" w:pos="9072"/>
      </w:tabs>
      <w:autoSpaceDE/>
      <w:autoSpaceDN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B0A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B0A9B"/>
    <w:pPr>
      <w:autoSpaceDE/>
      <w:autoSpaceDN/>
      <w:spacing w:line="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B0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B0A9B"/>
    <w:pPr>
      <w:spacing w:line="0" w:lineRule="atLeast"/>
      <w:ind w:left="227" w:hanging="227"/>
      <w:jc w:val="both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0A9B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B0A9B"/>
    <w:pPr>
      <w:autoSpaceDE/>
      <w:autoSpaceDN/>
      <w:spacing w:line="240" w:lineRule="atLeast"/>
    </w:pPr>
    <w:rPr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B0A9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B0A9B"/>
    <w:pPr>
      <w:autoSpaceDE/>
      <w:autoSpaceDN/>
      <w:spacing w:line="0" w:lineRule="atLeast"/>
      <w:jc w:val="both"/>
    </w:pPr>
    <w:rPr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7B0A9B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B0A9B"/>
    <w:pPr>
      <w:autoSpaceDE/>
      <w:autoSpaceDN/>
      <w:spacing w:line="0" w:lineRule="atLeast"/>
      <w:ind w:firstLine="108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B0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ragrafu">
    <w:name w:val="Text paragrafu"/>
    <w:basedOn w:val="Normln"/>
    <w:rsid w:val="007B0A9B"/>
    <w:pPr>
      <w:spacing w:before="240"/>
      <w:ind w:firstLine="425"/>
      <w:jc w:val="both"/>
    </w:pPr>
  </w:style>
  <w:style w:type="character" w:styleId="Znakapoznpodarou">
    <w:name w:val="footnote reference"/>
    <w:basedOn w:val="Standardnpsmoodstavce"/>
    <w:semiHidden/>
    <w:unhideWhenUsed/>
    <w:rsid w:val="007B0A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5</cp:revision>
  <cp:lastPrinted>2015-12-02T11:08:00Z</cp:lastPrinted>
  <dcterms:created xsi:type="dcterms:W3CDTF">2015-11-18T08:50:00Z</dcterms:created>
  <dcterms:modified xsi:type="dcterms:W3CDTF">2015-12-02T11:10:00Z</dcterms:modified>
</cp:coreProperties>
</file>