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C7" w:rsidRDefault="001C0EC7" w:rsidP="001C0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1C0EC7">
        <w:rPr>
          <w:rFonts w:ascii="Arial" w:eastAsia="Times New Roman" w:hAnsi="Arial" w:cs="Times New Roman"/>
          <w:b/>
          <w:bCs/>
          <w:sz w:val="44"/>
          <w:szCs w:val="44"/>
          <w:u w:val="single"/>
          <w:lang w:eastAsia="cs-CZ"/>
        </w:rPr>
        <w:t>OBEC Čeložnice, Čeložnice 3, 696 51 Kostelec u Kyjova</w:t>
      </w:r>
      <w:r w:rsidRPr="001C0EC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</w:t>
      </w:r>
    </w:p>
    <w:p w:rsidR="00205E39" w:rsidRDefault="00205E39" w:rsidP="001C0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</w:p>
    <w:p w:rsidR="001C0EC7" w:rsidRPr="001C0EC7" w:rsidRDefault="001C0EC7" w:rsidP="001C0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C0EC7" w:rsidRPr="001C0EC7" w:rsidRDefault="001C0EC7" w:rsidP="001C0EC7">
      <w:pPr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C0EC7">
        <w:rPr>
          <w:rFonts w:ascii="Times New Roman" w:eastAsia="Arial" w:hAnsi="Times New Roman" w:cs="Times New Roman"/>
          <w:b/>
          <w:bCs/>
          <w:color w:val="365F91"/>
          <w:kern w:val="36"/>
          <w:sz w:val="14"/>
          <w:szCs w:val="14"/>
          <w:lang w:eastAsia="cs-CZ"/>
        </w:rPr>
        <w:t xml:space="preserve">          </w:t>
      </w:r>
      <w:r w:rsidRPr="001C0EC7">
        <w:rPr>
          <w:rFonts w:ascii="Arial" w:eastAsia="Times New Roman" w:hAnsi="Arial" w:cs="Times New Roman"/>
          <w:b/>
          <w:bCs/>
          <w:color w:val="365F91"/>
          <w:kern w:val="36"/>
          <w:sz w:val="36"/>
          <w:szCs w:val="36"/>
          <w:lang w:eastAsia="cs-CZ"/>
        </w:rPr>
        <w:t> </w:t>
      </w:r>
      <w:r w:rsidRPr="001C0EC7">
        <w:rPr>
          <w:rFonts w:ascii="Arial" w:eastAsia="Times New Roman" w:hAnsi="Arial" w:cs="Times New Roman"/>
          <w:b/>
          <w:bCs/>
          <w:color w:val="365F91"/>
          <w:kern w:val="36"/>
          <w:sz w:val="48"/>
          <w:szCs w:val="48"/>
          <w:lang w:eastAsia="cs-CZ"/>
        </w:rPr>
        <w:t xml:space="preserve"> </w:t>
      </w:r>
    </w:p>
    <w:p w:rsidR="001C0EC7" w:rsidRPr="001C0EC7" w:rsidRDefault="001C0EC7" w:rsidP="001C0EC7">
      <w:pPr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C0EC7">
        <w:rPr>
          <w:rFonts w:ascii="Times New Roman" w:eastAsia="Arial" w:hAnsi="Times New Roman" w:cs="Times New Roman"/>
          <w:bCs/>
          <w:kern w:val="36"/>
          <w:sz w:val="14"/>
          <w:szCs w:val="14"/>
          <w:lang w:eastAsia="cs-CZ"/>
        </w:rPr>
        <w:t xml:space="preserve">          </w:t>
      </w:r>
      <w:r w:rsidRPr="001C0EC7">
        <w:rPr>
          <w:rFonts w:ascii="Arial" w:eastAsia="Times New Roman" w:hAnsi="Arial" w:cs="Times New Roman"/>
          <w:bCs/>
          <w:kern w:val="36"/>
          <w:sz w:val="24"/>
          <w:szCs w:val="24"/>
          <w:lang w:eastAsia="cs-CZ"/>
        </w:rPr>
        <w:t xml:space="preserve">v souladu s § 39 odst. 1 zákona č. 128/2000 Sb., o obcích (obecní zřízení), </w:t>
      </w:r>
    </w:p>
    <w:p w:rsidR="00205E39" w:rsidRDefault="001C0EC7" w:rsidP="001C0EC7">
      <w:pPr>
        <w:spacing w:after="0" w:line="240" w:lineRule="auto"/>
        <w:ind w:left="432"/>
        <w:jc w:val="center"/>
        <w:outlineLvl w:val="0"/>
        <w:rPr>
          <w:rFonts w:ascii="Arial" w:eastAsia="Times New Roman" w:hAnsi="Arial" w:cs="Times New Roman"/>
          <w:bCs/>
          <w:kern w:val="36"/>
          <w:sz w:val="24"/>
          <w:szCs w:val="24"/>
          <w:lang w:eastAsia="cs-CZ"/>
        </w:rPr>
      </w:pPr>
      <w:r w:rsidRPr="001C0EC7">
        <w:rPr>
          <w:rFonts w:ascii="Times New Roman" w:eastAsia="Arial" w:hAnsi="Times New Roman" w:cs="Times New Roman"/>
          <w:bCs/>
          <w:kern w:val="36"/>
          <w:sz w:val="14"/>
          <w:szCs w:val="14"/>
          <w:lang w:eastAsia="cs-CZ"/>
        </w:rPr>
        <w:t xml:space="preserve">          </w:t>
      </w:r>
      <w:r w:rsidRPr="001C0EC7">
        <w:rPr>
          <w:rFonts w:ascii="Arial" w:eastAsia="Times New Roman" w:hAnsi="Arial" w:cs="Times New Roman"/>
          <w:bCs/>
          <w:kern w:val="36"/>
          <w:sz w:val="24"/>
          <w:szCs w:val="24"/>
          <w:lang w:eastAsia="cs-CZ"/>
        </w:rPr>
        <w:t>ve znění pozdějších předpisů, zveřejňuje</w:t>
      </w:r>
    </w:p>
    <w:p w:rsidR="001C0EC7" w:rsidRPr="001C0EC7" w:rsidRDefault="001C0EC7" w:rsidP="001C0EC7">
      <w:pPr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C0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1C0EC7" w:rsidRPr="001C0EC7" w:rsidRDefault="001C0EC7" w:rsidP="001C0EC7">
      <w:pPr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C0EC7">
        <w:rPr>
          <w:rFonts w:ascii="Times New Roman" w:eastAsia="Arial" w:hAnsi="Times New Roman" w:cs="Times New Roman"/>
          <w:b/>
          <w:bCs/>
          <w:kern w:val="36"/>
          <w:sz w:val="14"/>
          <w:szCs w:val="14"/>
          <w:lang w:eastAsia="cs-CZ"/>
        </w:rPr>
        <w:t xml:space="preserve">          </w:t>
      </w:r>
      <w:r w:rsidRPr="001C0EC7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cs-CZ"/>
        </w:rPr>
        <w:t xml:space="preserve">  </w:t>
      </w:r>
    </w:p>
    <w:p w:rsidR="001C0EC7" w:rsidRPr="001C0EC7" w:rsidRDefault="001C0EC7" w:rsidP="001C0EC7">
      <w:pPr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C0EC7">
        <w:rPr>
          <w:rFonts w:ascii="Times New Roman" w:eastAsia="Arial" w:hAnsi="Times New Roman" w:cs="Times New Roman"/>
          <w:b/>
          <w:bCs/>
          <w:kern w:val="36"/>
          <w:sz w:val="14"/>
          <w:szCs w:val="14"/>
          <w:lang w:eastAsia="cs-CZ"/>
        </w:rPr>
        <w:t xml:space="preserve">          </w:t>
      </w:r>
      <w:r w:rsidRPr="001C0EC7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cs-CZ"/>
        </w:rPr>
        <w:t xml:space="preserve">záměr </w:t>
      </w:r>
      <w:r w:rsidR="005D060F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cs-CZ"/>
        </w:rPr>
        <w:t>na prodej dřeva z demolice č.p.12</w:t>
      </w:r>
      <w:r w:rsidR="00205E39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cs-CZ"/>
        </w:rPr>
        <w:t xml:space="preserve"> v </w:t>
      </w:r>
      <w:proofErr w:type="spellStart"/>
      <w:r w:rsidR="00205E39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cs-CZ"/>
        </w:rPr>
        <w:t>k.ú</w:t>
      </w:r>
      <w:proofErr w:type="spellEnd"/>
      <w:r w:rsidR="00205E39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cs-CZ"/>
        </w:rPr>
        <w:t>. Čeložnice</w:t>
      </w:r>
      <w:r w:rsidRPr="001C0EC7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1C0EC7" w:rsidRPr="001C0EC7" w:rsidRDefault="001C0EC7" w:rsidP="001C0EC7">
      <w:pPr>
        <w:spacing w:after="0" w:line="240" w:lineRule="auto"/>
        <w:ind w:left="43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C0EC7">
        <w:rPr>
          <w:rFonts w:ascii="Times New Roman" w:eastAsia="Arial" w:hAnsi="Times New Roman" w:cs="Times New Roman"/>
          <w:b/>
          <w:bCs/>
          <w:kern w:val="36"/>
          <w:sz w:val="24"/>
          <w:szCs w:val="24"/>
          <w:lang w:eastAsia="cs-CZ"/>
        </w:rPr>
        <w:t xml:space="preserve">          </w:t>
      </w:r>
      <w:r w:rsidRPr="001C0EC7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cs-CZ"/>
        </w:rPr>
        <w:t xml:space="preserve">  </w:t>
      </w:r>
    </w:p>
    <w:p w:rsidR="001C0EC7" w:rsidRDefault="001C0EC7" w:rsidP="00205E39">
      <w:pPr>
        <w:spacing w:after="0" w:line="240" w:lineRule="auto"/>
        <w:ind w:left="43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C0EC7">
        <w:rPr>
          <w:rFonts w:ascii="Times New Roman" w:eastAsia="Arial" w:hAnsi="Times New Roman" w:cs="Times New Roman"/>
          <w:bCs/>
          <w:kern w:val="36"/>
          <w:sz w:val="14"/>
          <w:szCs w:val="14"/>
          <w:lang w:eastAsia="cs-CZ"/>
        </w:rPr>
        <w:t xml:space="preserve">          </w:t>
      </w:r>
      <w:r w:rsidRPr="001C0EC7">
        <w:rPr>
          <w:rFonts w:ascii="Arial" w:eastAsia="Times New Roman" w:hAnsi="Arial" w:cs="Times New Roman"/>
          <w:bCs/>
          <w:kern w:val="36"/>
          <w:sz w:val="24"/>
          <w:szCs w:val="24"/>
          <w:lang w:eastAsia="cs-CZ"/>
        </w:rPr>
        <w:t xml:space="preserve">    </w:t>
      </w: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Zájemci se mohou přihlásit po dobu vyvěšení záměru na obecním úřadě v úřední hodiny,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PO,ST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7-12,13-15.30 hod.</w:t>
      </w: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ÚT,Čt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19-21 hod.</w:t>
      </w: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205E39" w:rsidRDefault="00205E39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205E39" w:rsidRDefault="00205E39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                                                                         Jan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Zbořil,starosta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obce</w:t>
      </w: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Vyvěšeno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el+úřední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deska: 16.5.2018</w:t>
      </w:r>
    </w:p>
    <w:p w:rsid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Sňato:</w:t>
      </w:r>
    </w:p>
    <w:p w:rsidR="001C0EC7" w:rsidRPr="001C0EC7" w:rsidRDefault="001C0EC7" w:rsidP="001C0EC7">
      <w:pPr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223FFA" w:rsidRDefault="00223FFA"/>
    <w:sectPr w:rsidR="0022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C7"/>
    <w:rsid w:val="001C0EC7"/>
    <w:rsid w:val="00205E39"/>
    <w:rsid w:val="00223FFA"/>
    <w:rsid w:val="005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7072"/>
  <w15:chartTrackingRefBased/>
  <w15:docId w15:val="{4CBA0EC8-3010-49C8-B9BE-8BC6222A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0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0EC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0EC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Celoznice</dc:creator>
  <cp:keywords/>
  <dc:description/>
  <cp:lastModifiedBy>Celoznice</cp:lastModifiedBy>
  <cp:revision>2</cp:revision>
  <cp:lastPrinted>2018-05-16T08:36:00Z</cp:lastPrinted>
  <dcterms:created xsi:type="dcterms:W3CDTF">2018-05-16T08:37:00Z</dcterms:created>
  <dcterms:modified xsi:type="dcterms:W3CDTF">2018-05-16T08:37:00Z</dcterms:modified>
</cp:coreProperties>
</file>